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2B" w:rsidRPr="003866EF" w:rsidRDefault="008D1C2B" w:rsidP="008D1C2B">
      <w:pPr>
        <w:jc w:val="center"/>
        <w:rPr>
          <w:b/>
        </w:rPr>
      </w:pPr>
      <w:r>
        <w:rPr>
          <w:b/>
        </w:rPr>
        <w:t>Protein Folding Activity</w:t>
      </w:r>
    </w:p>
    <w:p w:rsidR="008D1C2B" w:rsidRPr="003866EF" w:rsidRDefault="008D1C2B" w:rsidP="008D1C2B">
      <w:pPr>
        <w:rPr>
          <w:b/>
        </w:rPr>
      </w:pPr>
      <w:r w:rsidRPr="003866EF">
        <w:rPr>
          <w:b/>
        </w:rPr>
        <w:t>Summary</w:t>
      </w:r>
    </w:p>
    <w:p w:rsidR="008D1C2B" w:rsidRDefault="008D1C2B" w:rsidP="008D1C2B">
      <w:r>
        <w:t xml:space="preserve">This activity uses manipulation of a prop to understand the type of interactions formed when a protein is undergoing tertiary structure folding and how the properties of amino acids can dictate the final three-dimensional shape of a protein. </w:t>
      </w:r>
    </w:p>
    <w:p w:rsidR="008D1C2B" w:rsidRDefault="008D1C2B" w:rsidP="008D1C2B">
      <w:r w:rsidRPr="003866EF">
        <w:rPr>
          <w:b/>
        </w:rPr>
        <w:t>Pre activity</w:t>
      </w:r>
      <w:r>
        <w:t>: pre-reading on protein and amino acids and a short mini-lecture on primary and secondary structure.</w:t>
      </w:r>
    </w:p>
    <w:p w:rsidR="008D1C2B" w:rsidRDefault="008D1C2B" w:rsidP="008D1C2B">
      <w:r w:rsidRPr="003866EF">
        <w:rPr>
          <w:b/>
        </w:rPr>
        <w:t>Class size:</w:t>
      </w:r>
      <w:r>
        <w:t xml:space="preserve"> 10-60 students</w:t>
      </w:r>
    </w:p>
    <w:p w:rsidR="008D1C2B" w:rsidRPr="003866EF" w:rsidRDefault="008D1C2B" w:rsidP="008D1C2B">
      <w:pPr>
        <w:rPr>
          <w:b/>
        </w:rPr>
      </w:pPr>
      <w:r w:rsidRPr="003866EF">
        <w:rPr>
          <w:b/>
        </w:rPr>
        <w:t xml:space="preserve">Materials needed: </w:t>
      </w:r>
    </w:p>
    <w:p w:rsidR="008D1C2B" w:rsidRDefault="008D1C2B" w:rsidP="008D1C2B">
      <w:pPr>
        <w:pStyle w:val="ListParagraph"/>
        <w:numPr>
          <w:ilvl w:val="0"/>
          <w:numId w:val="1"/>
        </w:numPr>
      </w:pPr>
      <w:r>
        <w:t>Pipe cleaners</w:t>
      </w:r>
    </w:p>
    <w:p w:rsidR="008D1C2B" w:rsidRDefault="008D1C2B" w:rsidP="008D1C2B">
      <w:pPr>
        <w:pStyle w:val="ListParagraph"/>
        <w:numPr>
          <w:ilvl w:val="0"/>
          <w:numId w:val="1"/>
        </w:numPr>
      </w:pPr>
      <w:r>
        <w:t>Different colored tape</w:t>
      </w:r>
    </w:p>
    <w:p w:rsidR="008D1C2B" w:rsidRDefault="008D1C2B" w:rsidP="008D1C2B">
      <w:r w:rsidRPr="003866EF">
        <w:rPr>
          <w:b/>
        </w:rPr>
        <w:t>Duration:</w:t>
      </w:r>
      <w:r>
        <w:t xml:space="preserve"> 15-20 min</w:t>
      </w:r>
    </w:p>
    <w:p w:rsidR="008D1C2B" w:rsidRDefault="008D1C2B" w:rsidP="008D1C2B">
      <w:r w:rsidRPr="003866EF">
        <w:rPr>
          <w:b/>
        </w:rPr>
        <w:t>Type:</w:t>
      </w:r>
      <w:r>
        <w:t xml:space="preserve"> Manipulation of prop following prompts on screen.</w:t>
      </w:r>
    </w:p>
    <w:p w:rsidR="008D1C2B" w:rsidRDefault="008D1C2B" w:rsidP="008D1C2B">
      <w:r w:rsidRPr="003866EF">
        <w:rPr>
          <w:b/>
        </w:rPr>
        <w:t>Key concepts</w:t>
      </w:r>
      <w:r>
        <w:t>: tertiary structure, protein folding, hydrophobic interactions, hydrogen bonds, ionic bonds, disulfide bridges, amino acid structure.</w:t>
      </w:r>
    </w:p>
    <w:p w:rsidR="008D1C2B" w:rsidRDefault="008D1C2B" w:rsidP="008D1C2B">
      <w:pPr>
        <w:rPr>
          <w:b/>
        </w:rPr>
      </w:pPr>
      <w:r>
        <w:rPr>
          <w:b/>
        </w:rPr>
        <w:t xml:space="preserve">Part </w:t>
      </w:r>
      <w:r w:rsidRPr="003866EF">
        <w:rPr>
          <w:b/>
        </w:rPr>
        <w:t xml:space="preserve">1: </w:t>
      </w:r>
      <w:r>
        <w:rPr>
          <w:b/>
        </w:rPr>
        <w:t>Hydrophobic vs Hydrophilic Amino Acids</w:t>
      </w:r>
    </w:p>
    <w:p w:rsidR="008D1C2B" w:rsidRPr="00B947AB" w:rsidRDefault="008D1C2B" w:rsidP="008D1C2B">
      <w:r w:rsidRPr="00B947AB">
        <w:t>Assume the green pipe-cleaner represents a polypeptide that has folded into a helical secondary structure and the tape represents the R groups from the amino acids comprising this polypeptide.</w:t>
      </w:r>
    </w:p>
    <w:p w:rsidR="008D1C2B" w:rsidRDefault="008D1C2B" w:rsidP="008D1C2B">
      <w:pPr>
        <w:pStyle w:val="ListParagraph"/>
        <w:ind w:left="0"/>
      </w:pPr>
      <w:r w:rsidRPr="00B947AB">
        <w:rPr>
          <w:noProof/>
        </w:rPr>
        <w:drawing>
          <wp:inline distT="0" distB="0" distL="0" distR="0" wp14:anchorId="35929815" wp14:editId="53E129D5">
            <wp:extent cx="775449" cy="4224123"/>
            <wp:effectExtent l="9208" t="0" r="0" b="0"/>
            <wp:docPr id="6" name="Content Placeholder 5" descr="protein folding image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protein folding image.jpg"/>
                    <pic:cNvPicPr>
                      <a:picLocks noGrp="1" noChangeAspect="1"/>
                    </pic:cNvPicPr>
                  </pic:nvPicPr>
                  <pic:blipFill>
                    <a:blip r:embed="rId6"/>
                    <a:srcRect l="6181" r="70794" b="593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7047" cy="423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C2B" w:rsidRDefault="008D1C2B" w:rsidP="008D1C2B">
      <w:pPr>
        <w:pStyle w:val="ListParagraph"/>
        <w:ind w:left="0"/>
      </w:pPr>
      <w:r w:rsidRPr="00B947AB">
        <w:t>Given the key below, predict what the tertiary structure of this polypeptide will be.</w:t>
      </w:r>
    </w:p>
    <w:p w:rsidR="008D1C2B" w:rsidRDefault="008D1C2B" w:rsidP="008D1C2B">
      <w:pPr>
        <w:pStyle w:val="ListParagraph"/>
        <w:ind w:left="0"/>
      </w:pPr>
      <w:r>
        <w:rPr>
          <w:noProof/>
        </w:rPr>
        <w:drawing>
          <wp:inline distT="0" distB="0" distL="0" distR="0" wp14:anchorId="6C900C0A" wp14:editId="6D2AD025">
            <wp:extent cx="2415685" cy="1265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etin folding KEY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742" cy="126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C2B" w:rsidRDefault="008D1C2B" w:rsidP="008D1C2B">
      <w:pPr>
        <w:pStyle w:val="ListParagraph"/>
        <w:ind w:left="0"/>
        <w:rPr>
          <w:b/>
        </w:rPr>
      </w:pPr>
    </w:p>
    <w:p w:rsidR="008D1C2B" w:rsidRDefault="00B457AC" w:rsidP="008D1C2B">
      <w:pPr>
        <w:pStyle w:val="ListParagraph"/>
        <w:ind w:left="0"/>
        <w:rPr>
          <w:b/>
        </w:rPr>
      </w:pPr>
      <w:r>
        <w:rPr>
          <w:b/>
        </w:rPr>
        <w:t>Suggested Answer:</w:t>
      </w:r>
      <w:r w:rsidRPr="00B457AC">
        <w:rPr>
          <w:b/>
        </w:rPr>
        <w:t xml:space="preserve"> </w:t>
      </w:r>
    </w:p>
    <w:p w:rsidR="00B457AC" w:rsidRDefault="00B457AC" w:rsidP="008D1C2B">
      <w:pPr>
        <w:pStyle w:val="ListParagraph"/>
        <w:ind w:left="0"/>
        <w:rPr>
          <w:b/>
        </w:rPr>
      </w:pPr>
      <w:r w:rsidRPr="00B457AC">
        <w:rPr>
          <w:b/>
        </w:rPr>
        <w:drawing>
          <wp:inline distT="0" distB="0" distL="0" distR="0" wp14:anchorId="40206FF0" wp14:editId="37731125">
            <wp:extent cx="952912" cy="2027048"/>
            <wp:effectExtent l="0" t="3810" r="0" b="0"/>
            <wp:docPr id="4" name="Content Placeholder 3" descr="protein folding image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protein folding image.jpg"/>
                    <pic:cNvPicPr>
                      <a:picLocks noGrp="1" noChangeAspect="1"/>
                    </pic:cNvPicPr>
                  </pic:nvPicPr>
                  <pic:blipFill>
                    <a:blip r:embed="rId6"/>
                    <a:srcRect l="5794" r="35416" b="620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9553" cy="204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C2B" w:rsidRDefault="008D1C2B" w:rsidP="008D1C2B">
      <w:pPr>
        <w:pStyle w:val="ListParagraph"/>
        <w:ind w:left="0"/>
        <w:rPr>
          <w:b/>
        </w:rPr>
      </w:pPr>
      <w:r>
        <w:rPr>
          <w:b/>
        </w:rPr>
        <w:lastRenderedPageBreak/>
        <w:t>Part</w:t>
      </w:r>
      <w:r w:rsidRPr="0027291F">
        <w:rPr>
          <w:b/>
        </w:rPr>
        <w:t xml:space="preserve"> 2: </w:t>
      </w:r>
      <w:r>
        <w:rPr>
          <w:b/>
        </w:rPr>
        <w:t>Introduction of charged and thiol containing amino acids</w:t>
      </w:r>
    </w:p>
    <w:p w:rsidR="008D1C2B" w:rsidRDefault="00B457AC" w:rsidP="008D1C2B">
      <w:pPr>
        <w:pStyle w:val="NormalWeb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 wp14:anchorId="766F69E8" wp14:editId="2B3EE0CB">
            <wp:extent cx="4118458" cy="2149863"/>
            <wp:effectExtent l="0" t="0" r="0" b="3175"/>
            <wp:docPr id="11" name="Picture 11" descr="C:\Users\visbala\Dropbox\Screenshots\Screenshot 2015-06-29 10.5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bala\Dropbox\Screenshots\Screenshot 2015-06-29 10.52.1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1" t="13786" r="16505" b="25164"/>
                    <a:stretch/>
                  </pic:blipFill>
                  <pic:spPr bwMode="auto">
                    <a:xfrm>
                      <a:off x="0" y="0"/>
                      <a:ext cx="4121644" cy="215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57AC" w:rsidRDefault="00B457AC" w:rsidP="00B457AC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B457AC" w:rsidRDefault="00B457AC" w:rsidP="008D1C2B">
      <w:pPr>
        <w:pStyle w:val="NormalWeb"/>
        <w:ind w:left="360"/>
        <w:rPr>
          <w:rFonts w:ascii="Tahoma" w:hAnsi="Tahoma" w:cs="Tahoma"/>
          <w:color w:val="000000"/>
          <w:sz w:val="20"/>
          <w:szCs w:val="20"/>
        </w:rPr>
      </w:pPr>
    </w:p>
    <w:p w:rsidR="00B457AC" w:rsidRDefault="00B457AC" w:rsidP="00B457AC">
      <w:pPr>
        <w:pStyle w:val="ListParagraph"/>
        <w:ind w:left="0"/>
        <w:rPr>
          <w:b/>
        </w:rPr>
      </w:pPr>
      <w:r>
        <w:rPr>
          <w:b/>
        </w:rPr>
        <w:t>Suggested Answer:</w:t>
      </w:r>
      <w:r w:rsidRPr="00B457AC">
        <w:rPr>
          <w:b/>
        </w:rPr>
        <w:t xml:space="preserve"> </w:t>
      </w:r>
    </w:p>
    <w:p w:rsidR="00B457AC" w:rsidRDefault="00B457AC" w:rsidP="008D1C2B">
      <w:pPr>
        <w:pStyle w:val="NormalWeb"/>
        <w:ind w:left="360"/>
        <w:rPr>
          <w:rFonts w:ascii="Tahoma" w:hAnsi="Tahoma" w:cs="Tahoma"/>
          <w:color w:val="000000"/>
          <w:sz w:val="20"/>
          <w:szCs w:val="20"/>
        </w:rPr>
      </w:pPr>
      <w:r w:rsidRPr="00B457AC">
        <w:rPr>
          <w:rFonts w:ascii="Tahoma" w:hAnsi="Tahoma" w:cs="Tahoma"/>
          <w:color w:val="000000"/>
          <w:sz w:val="20"/>
          <w:szCs w:val="20"/>
        </w:rPr>
        <w:drawing>
          <wp:inline distT="0" distB="0" distL="0" distR="0" wp14:anchorId="383AC0E5" wp14:editId="4106F00D">
            <wp:extent cx="1558154" cy="2032573"/>
            <wp:effectExtent l="0" t="8572" r="0" b="0"/>
            <wp:docPr id="12" name="Content Placeholder 3" descr="protein folding image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protein folding image.jpg"/>
                    <pic:cNvPicPr>
                      <a:picLocks noGrp="1" noChangeAspect="1"/>
                    </pic:cNvPicPr>
                  </pic:nvPicPr>
                  <pic:blipFill>
                    <a:blip r:embed="rId6"/>
                    <a:srcRect l="3313" r="255" b="565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56619" cy="203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7AC" w:rsidRDefault="00B457AC" w:rsidP="008D1C2B">
      <w:pPr>
        <w:pStyle w:val="NormalWeb"/>
        <w:ind w:left="360"/>
        <w:rPr>
          <w:rFonts w:ascii="Tahoma" w:hAnsi="Tahoma" w:cs="Tahoma"/>
          <w:color w:val="000000"/>
          <w:sz w:val="20"/>
          <w:szCs w:val="20"/>
        </w:rPr>
      </w:pPr>
    </w:p>
    <w:p w:rsidR="00B457AC" w:rsidRDefault="00B457AC" w:rsidP="008D1C2B">
      <w:pPr>
        <w:pStyle w:val="NormalWeb"/>
        <w:ind w:left="360"/>
        <w:rPr>
          <w:rFonts w:ascii="Tahoma" w:hAnsi="Tahoma" w:cs="Tahoma"/>
          <w:color w:val="000000"/>
          <w:sz w:val="20"/>
          <w:szCs w:val="20"/>
        </w:rPr>
      </w:pPr>
    </w:p>
    <w:p w:rsidR="00B457AC" w:rsidRDefault="00B457AC" w:rsidP="008D1C2B">
      <w:pPr>
        <w:pStyle w:val="NormalWeb"/>
        <w:ind w:left="360"/>
        <w:rPr>
          <w:rFonts w:ascii="Tahoma" w:hAnsi="Tahoma" w:cs="Tahoma"/>
          <w:color w:val="000000"/>
          <w:sz w:val="20"/>
          <w:szCs w:val="20"/>
        </w:rPr>
      </w:pPr>
    </w:p>
    <w:p w:rsidR="008D1C2B" w:rsidRDefault="008D1C2B" w:rsidP="008D1C2B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t>Part 3</w:t>
      </w:r>
      <w:r w:rsidRPr="0027291F">
        <w:rPr>
          <w:b/>
        </w:rPr>
        <w:t xml:space="preserve">: </w:t>
      </w:r>
      <w:r>
        <w:rPr>
          <w:b/>
        </w:rPr>
        <w:t>Follow-up Questions</w:t>
      </w:r>
    </w:p>
    <w:p w:rsidR="008D1C2B" w:rsidRPr="00E75D71" w:rsidRDefault="008D1C2B" w:rsidP="008D1C2B">
      <w:pPr>
        <w:numPr>
          <w:ilvl w:val="0"/>
          <w:numId w:val="2"/>
        </w:numPr>
      </w:pPr>
      <w:r w:rsidRPr="00E75D71">
        <w:t>What is the type of bond formed between the two orange R groups?</w:t>
      </w:r>
    </w:p>
    <w:p w:rsidR="008D1C2B" w:rsidRPr="00E75D71" w:rsidRDefault="008D1C2B" w:rsidP="008D1C2B">
      <w:pPr>
        <w:numPr>
          <w:ilvl w:val="0"/>
          <w:numId w:val="2"/>
        </w:numPr>
      </w:pPr>
      <w:r w:rsidRPr="00E75D71">
        <w:t>What is the type of bond formed between the two yellow R groups?</w:t>
      </w:r>
    </w:p>
    <w:p w:rsidR="008D1C2B" w:rsidRPr="00E75D71" w:rsidRDefault="008D1C2B" w:rsidP="008D1C2B">
      <w:pPr>
        <w:numPr>
          <w:ilvl w:val="0"/>
          <w:numId w:val="2"/>
        </w:numPr>
      </w:pPr>
      <w:r w:rsidRPr="00E75D71">
        <w:t>Using the amino acid table on pg. 53 what is the only possible amino acid that can be represented by the orange tape?</w:t>
      </w:r>
    </w:p>
    <w:p w:rsidR="008D1C2B" w:rsidRPr="00E75D71" w:rsidRDefault="008D1C2B" w:rsidP="008D1C2B">
      <w:pPr>
        <w:numPr>
          <w:ilvl w:val="0"/>
          <w:numId w:val="2"/>
        </w:numPr>
      </w:pPr>
      <w:r w:rsidRPr="00E75D71">
        <w:t>What possible interactions are occurring between the red R groups and the aqueous environment of the cytoplasm?</w:t>
      </w:r>
    </w:p>
    <w:p w:rsidR="00992909" w:rsidRDefault="00992909"/>
    <w:sectPr w:rsidR="00992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EC0"/>
    <w:multiLevelType w:val="hybridMultilevel"/>
    <w:tmpl w:val="D766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55987"/>
    <w:multiLevelType w:val="hybridMultilevel"/>
    <w:tmpl w:val="CF06BB16"/>
    <w:lvl w:ilvl="0" w:tplc="F4E48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84D3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EE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A2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E2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CC12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CE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68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09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2B"/>
    <w:rsid w:val="008D1C2B"/>
    <w:rsid w:val="00992909"/>
    <w:rsid w:val="00B4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2B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C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1C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1C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2B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C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1C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1C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BA7DE21B7CC4088B41059A8957907" ma:contentTypeVersion="5" ma:contentTypeDescription="Create a new document." ma:contentTypeScope="" ma:versionID="00ca0da728ebb7725e0af32842f4d62c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0fd258b1-5cb8-4271-a52b-c20a16dc38f6" targetNamespace="http://schemas.microsoft.com/office/2006/metadata/properties" ma:root="true" ma:fieldsID="988ce0e010174988b4e810c399f546c3" ns1:_="" ns2:_="" ns3:_="">
    <xsd:import namespace="http://schemas.microsoft.com/sharepoint/v3"/>
    <xsd:import namespace="b62c105e-54b3-4ef8-b3f9-f838c3cdd5c4"/>
    <xsd:import namespace="0fd258b1-5cb8-4271-a52b-c20a16dc38f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258b1-5cb8-4271-a52b-c20a16dc38f6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2441c5d3144b6cbe30961404f9687a xmlns="b62c105e-54b3-4ef8-b3f9-f838c3cdd5c4">
      <Terms xmlns="http://schemas.microsoft.com/office/infopath/2007/PartnerControls"/>
    </he2441c5d3144b6cbe30961404f9687a>
    <ParentListItemID xmlns="0fd258b1-5cb8-4271-a52b-c20a16dc38f6" xsi:nil="true"/>
    <PublishingExpirationDate xmlns="http://schemas.microsoft.com/sharepoint/v3" xsi:nil="true"/>
    <PublishingStartDate xmlns="http://schemas.microsoft.com/sharepoint/v3" xsi:nil="true"/>
    <TaxCatchAll xmlns="b62c105e-54b3-4ef8-b3f9-f838c3cdd5c4"/>
  </documentManagement>
</p:properties>
</file>

<file path=customXml/itemProps1.xml><?xml version="1.0" encoding="utf-8"?>
<ds:datastoreItem xmlns:ds="http://schemas.openxmlformats.org/officeDocument/2006/customXml" ds:itemID="{6F1F0E9C-756C-4D4E-984A-D16DB3FBE80D}"/>
</file>

<file path=customXml/itemProps2.xml><?xml version="1.0" encoding="utf-8"?>
<ds:datastoreItem xmlns:ds="http://schemas.openxmlformats.org/officeDocument/2006/customXml" ds:itemID="{E08B5BF0-3ED5-4814-98EB-A4F4D1DBC324}"/>
</file>

<file path=customXml/itemProps3.xml><?xml version="1.0" encoding="utf-8"?>
<ds:datastoreItem xmlns:ds="http://schemas.openxmlformats.org/officeDocument/2006/customXml" ds:itemID="{638DDE0F-CA21-4674-91C9-DF24BDE196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Downtown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</dc:creator>
  <cp:lastModifiedBy>uss</cp:lastModifiedBy>
  <cp:revision>2</cp:revision>
  <dcterms:created xsi:type="dcterms:W3CDTF">2015-06-29T15:54:00Z</dcterms:created>
  <dcterms:modified xsi:type="dcterms:W3CDTF">2015-06-29T15:54:00Z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0x010100D0CBA7DE21B7CC4088B41059A8957907</vt:lpwstr>
  </property>
  <property fmtid="{D5CDD505-2E9C-101B-9397-08002B2CF9AE}" pid="3" name="UHD Tag">
    <vt:lpwstr/>
  </property>
</Properties>
</file>