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51"/>
        <w:ind w:right="1761"/>
        <w:jc w:val="center"/>
        <w:rPr>
          <w:b w:val="0"/>
          <w:bCs w:val="0"/>
        </w:rPr>
      </w:pPr>
      <w:bookmarkStart w:name="REQUEST FOR REVISION" w:id="1"/>
      <w:bookmarkEnd w:id="1"/>
      <w:r>
        <w:rPr>
          <w:b w:val="0"/>
        </w:rPr>
      </w:r>
      <w:r>
        <w:rPr>
          <w:spacing w:val="-1"/>
        </w:rPr>
        <w:t>REQUEST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REVISION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746" w:right="1763" w:firstLine="0"/>
        <w:jc w:val="center"/>
        <w:rPr>
          <w:rFonts w:ascii="Calibri" w:hAnsi="Calibri" w:cs="Calibri" w:eastAsia="Calibri"/>
          <w:sz w:val="24"/>
          <w:szCs w:val="24"/>
        </w:rPr>
      </w:pPr>
      <w:bookmarkStart w:name="UHD Committee for the Protection of Huma" w:id="2"/>
      <w:bookmarkEnd w:id="2"/>
      <w:r>
        <w:rPr/>
      </w:r>
      <w:r>
        <w:rPr>
          <w:rFonts w:ascii="Calibri"/>
          <w:b/>
          <w:spacing w:val="-1"/>
          <w:sz w:val="24"/>
        </w:rPr>
        <w:t>UHD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Committee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9"/>
          <w:sz w:val="24"/>
        </w:rPr>
        <w:t> </w:t>
      </w:r>
      <w:r>
        <w:rPr>
          <w:rFonts w:ascii="Calibri"/>
          <w:b/>
          <w:spacing w:val="-1"/>
          <w:sz w:val="24"/>
        </w:rPr>
        <w:t>Protection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Human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1"/>
          <w:sz w:val="24"/>
        </w:rPr>
        <w:t>Subjects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(CPHS)</w:t>
      </w:r>
      <w:r>
        <w:rPr>
          <w:rFonts w:asci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left="100" w:right="279" w:firstLine="720"/>
        <w:jc w:val="left"/>
      </w:pPr>
      <w:r>
        <w:rPr/>
        <w:t>Federal</w:t>
      </w:r>
      <w:r>
        <w:rPr>
          <w:spacing w:val="-5"/>
        </w:rPr>
        <w:t> </w:t>
      </w:r>
      <w:r>
        <w:rPr>
          <w:spacing w:val="-1"/>
        </w:rPr>
        <w:t>regulations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3"/>
        </w:rPr>
        <w:t> </w:t>
      </w:r>
      <w:r>
        <w:rPr>
          <w:spacing w:val="-1"/>
        </w:rPr>
        <w:t>that IRBs</w:t>
      </w:r>
      <w:r>
        <w:rPr>
          <w:spacing w:val="-2"/>
        </w:rPr>
        <w:t> </w:t>
      </w:r>
      <w:r>
        <w:rPr>
          <w:spacing w:val="-1"/>
        </w:rPr>
        <w:t>must review</w:t>
      </w:r>
      <w:r>
        <w:rPr>
          <w:spacing w:val="-3"/>
        </w:rPr>
        <w:t> </w:t>
      </w:r>
      <w:r>
        <w:rPr>
          <w:spacing w:val="-1"/>
        </w:rPr>
        <w:t>and approve any</w:t>
      </w:r>
      <w:r>
        <w:rPr>
          <w:spacing w:val="-2"/>
        </w:rPr>
        <w:t> </w:t>
      </w:r>
      <w:r>
        <w:rPr>
          <w:spacing w:val="-1"/>
        </w:rPr>
        <w:t>change</w:t>
      </w:r>
      <w:r>
        <w:rPr>
          <w:spacing w:val="-2"/>
        </w:rPr>
        <w:t> in</w:t>
      </w:r>
      <w:r>
        <w:rPr/>
        <w:t> a</w:t>
      </w:r>
      <w:r>
        <w:rPr>
          <w:spacing w:val="-5"/>
        </w:rPr>
        <w:t> </w:t>
      </w:r>
      <w:r>
        <w:rPr>
          <w:spacing w:val="-1"/>
        </w:rPr>
        <w:t>previously</w:t>
      </w:r>
      <w:r>
        <w:rPr>
          <w:spacing w:val="73"/>
          <w:w w:val="99"/>
        </w:rPr>
        <w:t> </w:t>
      </w:r>
      <w:r>
        <w:rPr>
          <w:spacing w:val="-1"/>
        </w:rPr>
        <w:t>approved research</w:t>
      </w:r>
      <w:r>
        <w:rPr>
          <w:spacing w:val="-3"/>
        </w:rPr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  <w:u w:val="single" w:color="000000"/>
        </w:rPr>
        <w:t>prior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initiation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change.</w:t>
      </w:r>
      <w:r>
        <w:rPr>
          <w:spacing w:val="51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type </w:t>
      </w:r>
      <w:r>
        <w:rPr>
          <w:spacing w:val="-2"/>
        </w:rPr>
        <w:t>of</w:t>
      </w:r>
      <w:r>
        <w:rPr>
          <w:spacing w:val="85"/>
        </w:rPr>
        <w:t> </w:t>
      </w:r>
      <w:r>
        <w:rPr/>
        <w:t>change,</w:t>
      </w:r>
      <w:r>
        <w:rPr>
          <w:spacing w:val="-2"/>
        </w:rPr>
        <w:t> </w:t>
      </w:r>
      <w:r>
        <w:rPr>
          <w:spacing w:val="-1"/>
        </w:rPr>
        <w:t>ranging</w:t>
      </w:r>
      <w:r>
        <w:rPr>
          <w:spacing w:val="-4"/>
        </w:rPr>
        <w:t> </w:t>
      </w:r>
      <w:r>
        <w:rPr>
          <w:spacing w:val="-1"/>
        </w:rPr>
        <w:t>from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simple change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telephone </w:t>
      </w:r>
      <w:r>
        <w:rPr/>
        <w:t>numbers</w:t>
      </w:r>
      <w:r>
        <w:rPr>
          <w:spacing w:val="-4"/>
        </w:rPr>
        <w:t> </w:t>
      </w:r>
      <w:r>
        <w:rPr>
          <w:spacing w:val="-1"/>
        </w:rPr>
        <w:t>to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complex</w:t>
      </w:r>
      <w:r>
        <w:rPr>
          <w:spacing w:val="-5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52"/>
        </w:rPr>
        <w:t> </w:t>
      </w:r>
      <w:r>
        <w:rPr/>
        <w:t>design.</w:t>
      </w:r>
    </w:p>
    <w:p>
      <w:pPr>
        <w:spacing w:line="240" w:lineRule="auto" w:before="11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0"/>
        <w:ind w:left="100" w:right="279" w:firstLine="720"/>
        <w:jc w:val="left"/>
      </w:pPr>
      <w:r>
        <w:rPr/>
        <w:t>To</w:t>
      </w:r>
      <w:r>
        <w:rPr>
          <w:spacing w:val="-2"/>
        </w:rPr>
        <w:t> </w:t>
      </w:r>
      <w:r>
        <w:rPr>
          <w:spacing w:val="-1"/>
        </w:rPr>
        <w:t>initiate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revision,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investigator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submit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Request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Revision form,</w:t>
      </w:r>
      <w:r>
        <w:rPr>
          <w:spacing w:val="-4"/>
        </w:rPr>
        <w:t> </w:t>
      </w:r>
      <w:r>
        <w:rPr/>
        <w:t>unless</w:t>
      </w:r>
      <w:r>
        <w:rPr>
          <w:spacing w:val="8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desired</w:t>
      </w:r>
      <w:r>
        <w:rPr>
          <w:spacing w:val="-3"/>
        </w:rPr>
        <w:t> </w:t>
      </w:r>
      <w:r>
        <w:rPr>
          <w:spacing w:val="-1"/>
        </w:rPr>
        <w:t>revision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major enough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essentially</w:t>
      </w:r>
      <w:r>
        <w:rPr>
          <w:spacing w:val="-2"/>
        </w:rPr>
        <w:t> </w:t>
      </w:r>
      <w:r>
        <w:rPr>
          <w:spacing w:val="-1"/>
        </w:rPr>
        <w:t>constitute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study,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case </w:t>
      </w:r>
      <w:r>
        <w:rPr>
          <w:spacing w:val="-2"/>
        </w:rPr>
        <w:t>an</w:t>
      </w:r>
      <w:r>
        <w:rPr>
          <w:spacing w:val="85"/>
        </w:rPr>
        <w:t> </w:t>
      </w:r>
      <w:r>
        <w:rPr>
          <w:spacing w:val="-1"/>
        </w:rPr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should be submitted.</w:t>
      </w:r>
      <w:r>
        <w:rPr>
          <w:spacing w:val="50"/>
        </w:rPr>
        <w:t> </w:t>
      </w:r>
      <w:r>
        <w:rPr>
          <w:spacing w:val="-1"/>
        </w:rPr>
        <w:t>Revised materials</w:t>
      </w:r>
      <w:r>
        <w:rPr>
          <w:spacing w:val="-4"/>
        </w:rPr>
        <w:t> </w:t>
      </w:r>
      <w:r>
        <w:rPr>
          <w:spacing w:val="-1"/>
        </w:rPr>
        <w:t>and documents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85"/>
        </w:rPr>
        <w:t> </w:t>
      </w:r>
      <w:r>
        <w:rPr/>
        <w:t>be</w:t>
      </w:r>
      <w:r>
        <w:rPr>
          <w:spacing w:val="-1"/>
        </w:rPr>
        <w:t> attached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form,</w:t>
      </w:r>
      <w:r>
        <w:rPr>
          <w:spacing w:val="-6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also be used</w:t>
      </w:r>
      <w:r>
        <w:rPr>
          <w:spacing w:val="-3"/>
        </w:rPr>
        <w:t> </w:t>
      </w:r>
      <w:r>
        <w:rPr>
          <w:spacing w:val="-1"/>
        </w:rPr>
        <w:t>to request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additional materials </w:t>
      </w:r>
      <w:r>
        <w:rPr/>
        <w:t>or</w:t>
      </w:r>
      <w:r>
        <w:rPr>
          <w:spacing w:val="71"/>
          <w:w w:val="99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sites.</w:t>
      </w:r>
      <w:r>
        <w:rPr>
          <w:spacing w:val="46"/>
        </w:rPr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>
          <w:spacing w:val="-1"/>
        </w:rPr>
        <w:t>highlight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requested changes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previously</w:t>
      </w:r>
      <w:r>
        <w:rPr>
          <w:spacing w:val="-6"/>
        </w:rPr>
        <w:t> </w:t>
      </w:r>
      <w:r>
        <w:rPr>
          <w:spacing w:val="-1"/>
        </w:rPr>
        <w:t>approved materials.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0"/>
        <w:ind w:left="100" w:right="279" w:firstLine="720"/>
        <w:jc w:val="left"/>
      </w:pPr>
      <w:r>
        <w:rPr/>
        <w:t>A</w:t>
      </w:r>
      <w:r>
        <w:rPr>
          <w:spacing w:val="-2"/>
        </w:rPr>
        <w:t> </w:t>
      </w:r>
      <w:r>
        <w:rPr>
          <w:spacing w:val="-1"/>
        </w:rPr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review</w:t>
      </w:r>
      <w:r>
        <w:rPr>
          <w:spacing w:val="-3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made 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CPHS </w:t>
      </w:r>
      <w:r>
        <w:rPr/>
        <w:t>chair</w:t>
      </w:r>
      <w:r>
        <w:rPr>
          <w:spacing w:val="-4"/>
        </w:rPr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receipt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  <w:w w:val="99"/>
        </w:rPr>
        <w:t> </w:t>
      </w:r>
      <w:r>
        <w:rPr/>
        <w:t>Request</w:t>
      </w:r>
      <w:r>
        <w:rPr>
          <w:spacing w:val="-4"/>
        </w:rPr>
        <w:t> </w:t>
      </w:r>
      <w:r>
        <w:rPr>
          <w:spacing w:val="-1"/>
        </w:rPr>
        <w:t>for Revision.</w:t>
      </w:r>
      <w:r>
        <w:rPr>
          <w:spacing w:val="50"/>
        </w:rPr>
        <w:t> </w:t>
      </w:r>
      <w:r>
        <w:rPr>
          <w:spacing w:val="-1"/>
        </w:rPr>
        <w:t>Strictly</w:t>
      </w:r>
      <w:r>
        <w:rPr>
          <w:spacing w:val="-3"/>
        </w:rPr>
        <w:t> </w:t>
      </w:r>
      <w:r>
        <w:rPr>
          <w:spacing w:val="-1"/>
        </w:rPr>
        <w:t>administrative changes</w:t>
      </w:r>
      <w:r>
        <w:rPr>
          <w:spacing w:val="-3"/>
        </w:rPr>
        <w:t> </w:t>
      </w:r>
      <w:r>
        <w:rPr>
          <w:spacing w:val="-1"/>
        </w:rPr>
        <w:t>(such</w:t>
      </w:r>
      <w:r>
        <w:rPr/>
        <w:t> 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-3"/>
        </w:rPr>
        <w:t> </w:t>
      </w:r>
      <w:r>
        <w:rPr/>
        <w:t>number)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59"/>
          <w:w w:val="99"/>
        </w:rPr>
        <w:t> </w:t>
      </w:r>
      <w:r>
        <w:rPr>
          <w:spacing w:val="-1"/>
        </w:rPr>
        <w:t>reviewed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 CPHS </w:t>
      </w:r>
      <w:r>
        <w:rPr>
          <w:spacing w:val="-2"/>
        </w:rPr>
        <w:t>chair</w:t>
      </w:r>
      <w:r>
        <w:rPr>
          <w:spacing w:val="-1"/>
        </w:rPr>
        <w:t> upon</w:t>
      </w:r>
      <w:r>
        <w:rPr>
          <w:spacing w:val="-3"/>
        </w:rPr>
        <w:t> </w:t>
      </w:r>
      <w:r>
        <w:rPr>
          <w:spacing w:val="-1"/>
        </w:rPr>
        <w:t>receipt.</w:t>
      </w:r>
      <w:r>
        <w:rPr>
          <w:spacing w:val="48"/>
        </w:rPr>
        <w:t> </w:t>
      </w:r>
      <w:r>
        <w:rPr>
          <w:spacing w:val="-1"/>
        </w:rPr>
        <w:t>Revisions</w:t>
      </w:r>
      <w:r>
        <w:rPr>
          <w:spacing w:val="-2"/>
        </w:rPr>
        <w:t> </w:t>
      </w:r>
      <w:r>
        <w:rPr>
          <w:spacing w:val="-1"/>
        </w:rPr>
        <w:t>involving</w:t>
      </w:r>
      <w:r>
        <w:rPr>
          <w:spacing w:val="-2"/>
        </w:rPr>
        <w:t> </w:t>
      </w:r>
      <w:r>
        <w:rPr>
          <w:spacing w:val="-1"/>
        </w:rPr>
        <w:t>no more</w:t>
      </w:r>
      <w:r>
        <w:rPr>
          <w:spacing w:val="-3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minimal</w:t>
      </w:r>
      <w:r>
        <w:rPr>
          <w:spacing w:val="-2"/>
        </w:rPr>
        <w:t> </w:t>
      </w:r>
      <w:r>
        <w:rPr>
          <w:spacing w:val="-1"/>
        </w:rPr>
        <w:t>risks</w:t>
      </w:r>
      <w:r>
        <w:rPr>
          <w:spacing w:val="-4"/>
        </w:rPr>
        <w:t> </w:t>
      </w:r>
      <w:r>
        <w:rPr/>
        <w:t>to</w:t>
      </w:r>
      <w:r>
        <w:rPr>
          <w:spacing w:val="93"/>
        </w:rPr>
        <w:t> </w:t>
      </w:r>
      <w:r>
        <w:rPr/>
        <w:t>project</w:t>
      </w:r>
      <w:r>
        <w:rPr>
          <w:spacing w:val="-5"/>
        </w:rPr>
        <w:t> </w:t>
      </w:r>
      <w:r>
        <w:rPr>
          <w:spacing w:val="-1"/>
        </w:rPr>
        <w:t>participants</w:t>
      </w:r>
      <w:r>
        <w:rPr>
          <w:spacing w:val="-5"/>
        </w:rPr>
        <w:t> </w:t>
      </w:r>
      <w:r>
        <w:rPr>
          <w:spacing w:val="-1"/>
        </w:rPr>
        <w:t>qualify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expedited</w:t>
      </w:r>
      <w:r>
        <w:rPr>
          <w:spacing w:val="-5"/>
        </w:rPr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45</w:t>
      </w:r>
      <w:r>
        <w:rPr>
          <w:spacing w:val="-4"/>
        </w:rPr>
        <w:t> </w:t>
      </w:r>
      <w:r>
        <w:rPr>
          <w:spacing w:val="-1"/>
        </w:rPr>
        <w:t>CFR</w:t>
      </w:r>
      <w:r>
        <w:rPr>
          <w:spacing w:val="-3"/>
        </w:rPr>
        <w:t> </w:t>
      </w:r>
      <w:r>
        <w:rPr>
          <w:spacing w:val="-1"/>
        </w:rPr>
        <w:t>46.110(b)(2);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>
          <w:spacing w:val="-1"/>
        </w:rPr>
        <w:t>reviews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89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take </w:t>
      </w:r>
      <w:r>
        <w:rPr/>
        <w:t>7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10</w:t>
      </w:r>
      <w:r>
        <w:rPr>
          <w:spacing w:val="-2"/>
        </w:rPr>
        <w:t> </w:t>
      </w:r>
      <w:r>
        <w:rPr>
          <w:spacing w:val="-1"/>
        </w:rPr>
        <w:t>working</w:t>
      </w:r>
      <w:r>
        <w:rPr>
          <w:spacing w:val="-4"/>
        </w:rPr>
        <w:t> </w:t>
      </w:r>
      <w:r>
        <w:rPr>
          <w:spacing w:val="-1"/>
        </w:rPr>
        <w:t>days.</w:t>
      </w:r>
      <w:r>
        <w:rPr>
          <w:spacing w:val="50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>
          <w:spacing w:val="-1"/>
        </w:rPr>
        <w:t>affect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original</w:t>
      </w:r>
      <w:r>
        <w:rPr>
          <w:spacing w:val="73"/>
        </w:rPr>
        <w:t> </w:t>
      </w:r>
      <w:r>
        <w:rPr>
          <w:spacing w:val="-1"/>
        </w:rPr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risks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benefits</w:t>
      </w:r>
      <w:r>
        <w:rPr>
          <w:spacing w:val="-3"/>
        </w:rPr>
        <w:t> </w:t>
      </w:r>
      <w:r>
        <w:rPr>
          <w:spacing w:val="-1"/>
        </w:rPr>
        <w:t>requires</w:t>
      </w:r>
      <w:r>
        <w:rPr>
          <w:spacing w:val="-3"/>
        </w:rPr>
        <w:t> </w:t>
      </w:r>
      <w:r>
        <w:rPr>
          <w:spacing w:val="-1"/>
        </w:rPr>
        <w:t>full</w:t>
      </w:r>
      <w:r>
        <w:rPr>
          <w:spacing w:val="-2"/>
        </w:rPr>
        <w:t> </w:t>
      </w:r>
      <w:r>
        <w:rPr>
          <w:spacing w:val="-1"/>
        </w:rPr>
        <w:t>Committee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scheduled</w:t>
      </w:r>
      <w:r>
        <w:rPr>
          <w:spacing w:val="-4"/>
        </w:rPr>
        <w:t> </w:t>
      </w:r>
      <w:r>
        <w:rPr>
          <w:spacing w:val="-1"/>
        </w:rPr>
        <w:t>meeting,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89"/>
        </w:rPr>
        <w:t> </w:t>
      </w:r>
      <w:r>
        <w:rPr>
          <w:spacing w:val="-1"/>
        </w:rPr>
        <w:t>takes</w:t>
      </w:r>
      <w:r>
        <w:rPr>
          <w:spacing w:val="-4"/>
        </w:rPr>
        <w:t> </w:t>
      </w:r>
      <w:r>
        <w:rPr>
          <w:spacing w:val="-1"/>
        </w:rPr>
        <w:t>longer.</w:t>
      </w:r>
      <w:r>
        <w:rPr>
          <w:spacing w:val="-3"/>
        </w:rPr>
        <w:t> </w:t>
      </w:r>
      <w:r>
        <w:rPr>
          <w:spacing w:val="-1"/>
        </w:rPr>
        <w:t>(See</w:t>
      </w:r>
      <w:r>
        <w:rPr>
          <w:spacing w:val="-2"/>
        </w:rPr>
        <w:t> </w:t>
      </w:r>
      <w:r>
        <w:rPr>
          <w:spacing w:val="-1"/>
        </w:rPr>
        <w:t>CPHS</w:t>
      </w:r>
      <w:r>
        <w:rPr>
          <w:spacing w:val="-7"/>
        </w:rPr>
        <w:t> </w:t>
      </w:r>
      <w:r>
        <w:rPr>
          <w:spacing w:val="-1"/>
        </w:rPr>
        <w:t>website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deadline</w:t>
      </w:r>
      <w:r>
        <w:rPr>
          <w:spacing w:val="-4"/>
        </w:rPr>
        <w:t> </w:t>
      </w:r>
      <w:r>
        <w:rPr>
          <w:spacing w:val="-1"/>
        </w:rPr>
        <w:t>dates.)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41" w:footer="725" w:top="940" w:bottom="920" w:left="1340" w:right="1320"/>
          <w:pgNumType w:start="1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20" w:right="0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REQUEST FOR REVISION" w:id="3"/>
      <w:bookmarkEnd w:id="3"/>
      <w:r>
        <w:rPr>
          <w:b w:val="0"/>
        </w:rPr>
      </w:r>
      <w:r>
        <w:rPr>
          <w:rFonts w:ascii="Times New Roman"/>
          <w:spacing w:val="-1"/>
        </w:rPr>
        <w:t>REQUEST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FOR REVISION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613" w:val="left" w:leader="none"/>
          <w:tab w:pos="5999" w:val="left" w:leader="none"/>
        </w:tabs>
        <w:spacing w:line="240" w:lineRule="auto" w:before="0"/>
        <w:ind w:left="2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Date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 </w:t>
      </w:r>
      <w:r>
        <w:rPr>
          <w:rFonts w:ascii="Times New Roman"/>
          <w:spacing w:val="-1"/>
        </w:rPr>
        <w:t>application:</w:t>
        <w:tab/>
        <w:t>Original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2"/>
        </w:rPr>
        <w:t>Log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#</w:t>
        <w:tab/>
        <w:t>R#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3pt;height:34.1pt;mso-position-horizontal-relative:char;mso-position-vertical-relative:line" coordorigin="0,0" coordsize="9686,682">
            <v:group style="position:absolute;left:8;top:258;width:9670;height:2" coordorigin="8,258" coordsize="9670,2">
              <v:shape style="position:absolute;left:8;top:258;width:9670;height:2" coordorigin="8,258" coordsize="9670,0" path="m8,258l9678,258e" filled="false" stroked="true" strokeweight=".82pt" strokecolor="#f0f0f0">
                <v:path arrowok="t"/>
              </v:shape>
            </v:group>
            <v:group style="position:absolute;left:56;top:313;width:9576;height:2" coordorigin="56,313" coordsize="9576,2">
              <v:shape style="position:absolute;left:56;top:313;width:9576;height:2" coordorigin="56,313" coordsize="9576,0" path="m56,313l9632,313e" filled="false" stroked="true" strokeweight=".82pt" strokecolor="#a1a1a1">
                <v:path arrowok="t"/>
              </v:shape>
            </v:group>
            <v:group style="position:absolute;left:56;top:604;width:9576;height:2" coordorigin="56,604" coordsize="9576,2">
              <v:shape style="position:absolute;left:56;top:604;width:9576;height:2" coordorigin="56,604" coordsize="9576,0" path="m56,604l9632,604e" filled="false" stroked="true" strokeweight=".82pt" strokecolor="#f0f0f0">
                <v:path arrowok="t"/>
              </v:shape>
            </v:group>
            <v:group style="position:absolute;left:63;top:320;width:2;height:298" coordorigin="63,320" coordsize="2,298">
              <v:shape style="position:absolute;left:63;top:320;width:2;height:298" coordorigin="63,320" coordsize="0,298" path="m63,320l63,618e" filled="false" stroked="true" strokeweight=".82pt" strokecolor="#a1a1a1">
                <v:path arrowok="t"/>
              </v:shape>
            </v:group>
            <v:group style="position:absolute;left:9625;top:299;width:2;height:298" coordorigin="9625,299" coordsize="2,298">
              <v:shape style="position:absolute;left:9625;top:299;width:2;height:298" coordorigin="9625,299" coordsize="0,298" path="m9625,299l9625,596e" filled="false" stroked="true" strokeweight=".82pt" strokecolor="#f0f0f0">
                <v:path arrowok="t"/>
              </v:shape>
            </v:group>
            <v:group style="position:absolute;left:15;top:244;width:2;height:430" coordorigin="15,244" coordsize="2,430">
              <v:shape style="position:absolute;left:15;top:244;width:2;height:430" coordorigin="15,244" coordsize="0,430" path="m15,244l15,673e" filled="false" stroked="true" strokeweight=".82pt" strokecolor="#f0f0f0">
                <v:path arrowok="t"/>
              </v:shape>
            </v:group>
            <v:group style="position:absolute;left:8;top:659;width:9670;height:2" coordorigin="8,659" coordsize="9670,2">
              <v:shape style="position:absolute;left:8;top:659;width:9670;height:2" coordorigin="8,659" coordsize="9670,0" path="m8,659l9678,659e" filled="false" stroked="true" strokeweight=".82pt" strokecolor="#a1a1a1">
                <v:path arrowok="t"/>
              </v:shape>
            </v:group>
            <v:group style="position:absolute;left:9671;top:244;width:2;height:408" coordorigin="9671,244" coordsize="2,408">
              <v:shape style="position:absolute;left:9671;top:244;width:2;height:408" coordorigin="9671,244" coordsize="0,408" path="m9671,244l9671,652e" filled="false" stroked="true" strokeweight=".82pt" strokecolor="#a1a1a1">
                <v:path arrowok="t"/>
              </v:shape>
              <v:shape style="position:absolute;left:0;top:0;width:9686;height:68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17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Principal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Investigator: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3pt;height:34.1pt;mso-position-horizontal-relative:char;mso-position-vertical-relative:line" coordorigin="0,0" coordsize="9686,682">
            <v:group style="position:absolute;left:8;top:258;width:9670;height:2" coordorigin="8,258" coordsize="9670,2">
              <v:shape style="position:absolute;left:8;top:258;width:9670;height:2" coordorigin="8,258" coordsize="9670,0" path="m8,258l9678,258e" filled="false" stroked="true" strokeweight=".82pt" strokecolor="#f0f0f0">
                <v:path arrowok="t"/>
              </v:shape>
            </v:group>
            <v:group style="position:absolute;left:56;top:313;width:9576;height:2" coordorigin="56,313" coordsize="9576,2">
              <v:shape style="position:absolute;left:56;top:313;width:9576;height:2" coordorigin="56,313" coordsize="9576,0" path="m56,313l9632,313e" filled="false" stroked="true" strokeweight=".82pt" strokecolor="#a1a1a1">
                <v:path arrowok="t"/>
              </v:shape>
            </v:group>
            <v:group style="position:absolute;left:56;top:604;width:9576;height:2" coordorigin="56,604" coordsize="9576,2">
              <v:shape style="position:absolute;left:56;top:604;width:9576;height:2" coordorigin="56,604" coordsize="9576,0" path="m56,604l9632,604e" filled="false" stroked="true" strokeweight=".82pt" strokecolor="#f0f0f0">
                <v:path arrowok="t"/>
              </v:shape>
            </v:group>
            <v:group style="position:absolute;left:63;top:320;width:2;height:298" coordorigin="63,320" coordsize="2,298">
              <v:shape style="position:absolute;left:63;top:320;width:2;height:298" coordorigin="63,320" coordsize="0,298" path="m63,320l63,618e" filled="false" stroked="true" strokeweight=".82pt" strokecolor="#a1a1a1">
                <v:path arrowok="t"/>
              </v:shape>
            </v:group>
            <v:group style="position:absolute;left:9625;top:299;width:2;height:298" coordorigin="9625,299" coordsize="2,298">
              <v:shape style="position:absolute;left:9625;top:299;width:2;height:298" coordorigin="9625,299" coordsize="0,298" path="m9625,299l9625,596e" filled="false" stroked="true" strokeweight=".82pt" strokecolor="#f0f0f0">
                <v:path arrowok="t"/>
              </v:shape>
            </v:group>
            <v:group style="position:absolute;left:15;top:244;width:2;height:430" coordorigin="15,244" coordsize="2,430">
              <v:shape style="position:absolute;left:15;top:244;width:2;height:430" coordorigin="15,244" coordsize="0,430" path="m15,244l15,673e" filled="false" stroked="true" strokeweight=".82pt" strokecolor="#f0f0f0">
                <v:path arrowok="t"/>
              </v:shape>
            </v:group>
            <v:group style="position:absolute;left:8;top:659;width:9670;height:2" coordorigin="8,659" coordsize="9670,2">
              <v:shape style="position:absolute;left:8;top:659;width:9670;height:2" coordorigin="8,659" coordsize="9670,0" path="m8,659l9678,659e" filled="false" stroked="true" strokeweight=".82pt" strokecolor="#a1a1a1">
                <v:path arrowok="t"/>
              </v:shape>
            </v:group>
            <v:group style="position:absolute;left:9671;top:244;width:2;height:408" coordorigin="9671,244" coordsize="2,408">
              <v:shape style="position:absolute;left:9671;top:244;width:2;height:408" coordorigin="9671,244" coordsize="0,408" path="m9671,244l9671,652e" filled="false" stroked="true" strokeweight=".82pt" strokecolor="#a1a1a1">
                <v:path arrowok="t"/>
              </v:shape>
              <v:shape style="position:absolute;left:0;top:0;width:9686;height:68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17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Title </w:t>
                      </w:r>
                      <w:r>
                        <w:rPr>
                          <w:rFonts w:ascii="Times New Roman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 Project: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999" w:val="left" w:leader="none"/>
          <w:tab w:pos="1000" w:val="left" w:leader="none"/>
        </w:tabs>
        <w:spacing w:line="240" w:lineRule="auto" w:before="69" w:after="0"/>
        <w:ind w:left="400" w:right="0" w:hanging="1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Description</w:t>
      </w:r>
      <w:r>
        <w:rPr>
          <w:rFonts w:ascii="Times New Roman"/>
        </w:rPr>
        <w:t> of</w:t>
      </w:r>
      <w:r>
        <w:rPr>
          <w:rFonts w:ascii="Times New Roman"/>
          <w:spacing w:val="-1"/>
        </w:rPr>
        <w:t> Proposed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Revisions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(check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are appropriate)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27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9.080002pt;margin-top:4.813139pt;width:11.55pt;height:11.55pt;mso-position-horizontal-relative:page;mso-position-vertical-relative:paragraph;z-index:1144" coordorigin="2182,96" coordsize="231,231">
            <v:shape style="position:absolute;left:2182;top:96;width:231;height:231" coordorigin="2182,96" coordsize="231,231" path="m2182,96l2412,96,2412,327,2182,327,2182,9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</w:rPr>
        <w:t>Revision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currently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approved</w:t>
      </w:r>
      <w:r>
        <w:rPr>
          <w:rFonts w:ascii="Times New Roman"/>
        </w:rPr>
        <w:t> </w:t>
      </w:r>
      <w:r>
        <w:rPr>
          <w:rFonts w:ascii="Times New Roman"/>
          <w:spacing w:val="-1"/>
          <w:u w:val="single" w:color="000000"/>
        </w:rPr>
        <w:t>procedures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27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9.080002pt;margin-top:4.813134pt;width:11.55pt;height:11.55pt;mso-position-horizontal-relative:page;mso-position-vertical-relative:paragraph;z-index:1168" coordorigin="2182,96" coordsize="231,231">
            <v:shape style="position:absolute;left:2182;top:96;width:231;height:231" coordorigin="2182,96" coordsize="231,231" path="m2182,96l2412,96,2412,327,2182,327,2182,9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</w:rPr>
        <w:t>Revision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currently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approved</w:t>
      </w:r>
      <w:r>
        <w:rPr>
          <w:rFonts w:ascii="Times New Roman"/>
        </w:rPr>
        <w:t> </w:t>
      </w:r>
      <w:r>
        <w:rPr>
          <w:rFonts w:ascii="Times New Roman"/>
          <w:spacing w:val="-1"/>
          <w:u w:val="single" w:color="000000"/>
        </w:rPr>
        <w:t>consent</w:t>
      </w:r>
      <w:r>
        <w:rPr>
          <w:rFonts w:ascii="Times New Roman"/>
          <w:spacing w:val="2"/>
          <w:u w:val="single" w:color="000000"/>
        </w:rPr>
        <w:t> </w:t>
      </w:r>
      <w:r>
        <w:rPr>
          <w:rFonts w:ascii="Times New Roman"/>
          <w:spacing w:val="-1"/>
          <w:u w:val="single" w:color="000000"/>
        </w:rPr>
        <w:t>forms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27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9.080002pt;margin-top:4.813128pt;width:11.55pt;height:11.55pt;mso-position-horizontal-relative:page;mso-position-vertical-relative:paragraph;z-index:1192" coordorigin="2182,96" coordsize="231,231">
            <v:shape style="position:absolute;left:2182;top:96;width:231;height:231" coordorigin="2182,96" coordsize="231,231" path="m2182,96l2412,96,2412,327,2182,327,2182,9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</w:rPr>
        <w:t>Other: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9" w:val="left" w:leader="none"/>
          <w:tab w:pos="1000" w:val="left" w:leader="none"/>
        </w:tabs>
        <w:spacing w:line="240" w:lineRule="auto" w:before="0" w:after="0"/>
        <w:ind w:left="1000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Check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one: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276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9.080002pt;margin-top:4.813128pt;width:11.55pt;height:11.55pt;mso-position-horizontal-relative:page;mso-position-vertical-relative:paragraph;z-index:1216" coordorigin="2182,96" coordsize="231,231">
            <v:shape style="position:absolute;left:2182;top:96;width:231;height:231" coordorigin="2182,96" coordsize="231,231" path="m2182,96l2412,96,2412,327,2182,327,2182,9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revision</w:t>
      </w:r>
      <w:r>
        <w:rPr>
          <w:rFonts w:ascii="Times New Roman"/>
        </w:rPr>
        <w:t> </w:t>
      </w:r>
      <w:r>
        <w:rPr>
          <w:rFonts w:ascii="Times New Roman"/>
          <w:spacing w:val="-1"/>
          <w:u w:val="single" w:color="000000"/>
        </w:rPr>
        <w:t>does</w:t>
      </w:r>
      <w:r>
        <w:rPr>
          <w:rFonts w:ascii="Times New Roman"/>
          <w:u w:val="single" w:color="000000"/>
        </w:rPr>
        <w:t> not </w:t>
      </w:r>
      <w:r>
        <w:rPr>
          <w:rFonts w:ascii="Times New Roman"/>
        </w:rPr>
      </w:r>
      <w:r>
        <w:rPr>
          <w:rFonts w:ascii="Times New Roman"/>
          <w:spacing w:val="-1"/>
        </w:rPr>
        <w:t>increase risks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participants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enrolled</w:t>
      </w:r>
      <w:r>
        <w:rPr>
          <w:rFonts w:ascii="Times New Roman"/>
        </w:rPr>
        <w:t> in this </w:t>
      </w:r>
      <w:r>
        <w:rPr>
          <w:rFonts w:ascii="Times New Roman"/>
          <w:spacing w:val="-1"/>
        </w:rPr>
        <w:t>study.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720" w:right="1135" w:hanging="444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109.080002pt;margin-top:4.813121pt;width:11.55pt;height:11.55pt;mso-position-horizontal-relative:page;mso-position-vertical-relative:paragraph;z-index:1240" coordorigin="2182,96" coordsize="231,231">
            <v:shape style="position:absolute;left:2182;top:96;width:231;height:231" coordorigin="2182,96" coordsize="231,231" path="m2182,96l2412,96,2412,327,2182,327,2182,9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revision</w:t>
      </w:r>
      <w:r>
        <w:rPr>
          <w:rFonts w:ascii="Times New Roman"/>
        </w:rPr>
        <w:t> </w:t>
      </w:r>
      <w:r>
        <w:rPr>
          <w:rFonts w:ascii="Times New Roman"/>
          <w:spacing w:val="-1"/>
          <w:u w:val="single" w:color="000000"/>
        </w:rPr>
        <w:t>does</w:t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  <w:r>
        <w:rPr>
          <w:rFonts w:ascii="Times New Roman"/>
        </w:rPr>
        <w:t>increase</w:t>
      </w:r>
      <w:r>
        <w:rPr>
          <w:rFonts w:ascii="Times New Roman"/>
          <w:spacing w:val="-1"/>
        </w:rPr>
        <w:t> risks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participants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enrolled</w:t>
      </w:r>
      <w:r>
        <w:rPr>
          <w:rFonts w:ascii="Times New Roman"/>
        </w:rPr>
        <w:t> in this study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(Include</w:t>
      </w:r>
      <w:r>
        <w:rPr>
          <w:rFonts w:ascii="Times New Roman"/>
          <w:spacing w:val="79"/>
        </w:rPr>
        <w:t> </w:t>
      </w:r>
      <w:r>
        <w:rPr>
          <w:rFonts w:ascii="Times New Roman"/>
          <w:spacing w:val="-1"/>
        </w:rPr>
        <w:t>explanation</w:t>
      </w:r>
      <w:r>
        <w:rPr>
          <w:rFonts w:ascii="Times New Roman"/>
        </w:rPr>
        <w:t> in </w:t>
      </w:r>
      <w:r>
        <w:rPr>
          <w:rFonts w:ascii="Times New Roman"/>
          <w:spacing w:val="-1"/>
        </w:rPr>
        <w:t>revision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description.)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999" w:val="left" w:leader="none"/>
          <w:tab w:pos="1000" w:val="left" w:leader="none"/>
        </w:tabs>
        <w:spacing w:line="240" w:lineRule="auto" w:before="0" w:after="0"/>
        <w:ind w:left="1000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Describe </w:t>
      </w:r>
      <w:r>
        <w:rPr>
          <w:rFonts w:ascii="Times New Roman"/>
        </w:rPr>
        <w:t>proposed revisions in lay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terms: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3pt;height:22.45pt;mso-position-horizontal-relative:char;mso-position-vertical-relative:line" coordorigin="0,0" coordsize="9686,449">
            <v:group style="position:absolute;left:8;top:23;width:9670;height:2" coordorigin="8,23" coordsize="9670,2">
              <v:shape style="position:absolute;left:8;top:23;width:9670;height:2" coordorigin="8,23" coordsize="9670,0" path="m8,23l9678,23e" filled="false" stroked="true" strokeweight=".82pt" strokecolor="#f0f0f0">
                <v:path arrowok="t"/>
              </v:shape>
            </v:group>
            <v:group style="position:absolute;left:56;top:78;width:9576;height:2" coordorigin="56,78" coordsize="9576,2">
              <v:shape style="position:absolute;left:56;top:78;width:9576;height:2" coordorigin="56,78" coordsize="9576,0" path="m56,78l9632,78e" filled="false" stroked="true" strokeweight=".82pt" strokecolor="#a1a1a1">
                <v:path arrowok="t"/>
              </v:shape>
            </v:group>
            <v:group style="position:absolute;left:56;top:371;width:9576;height:2" coordorigin="56,371" coordsize="9576,2">
              <v:shape style="position:absolute;left:56;top:371;width:9576;height:2" coordorigin="56,371" coordsize="9576,0" path="m56,371l9632,371e" filled="false" stroked="true" strokeweight=".82pt" strokecolor="#f0f0f0">
                <v:path arrowok="t"/>
              </v:shape>
            </v:group>
            <v:group style="position:absolute;left:63;top:85;width:2;height:300" coordorigin="63,85" coordsize="2,300">
              <v:shape style="position:absolute;left:63;top:85;width:2;height:300" coordorigin="63,85" coordsize="0,300" path="m63,85l63,385e" filled="false" stroked="true" strokeweight=".82pt" strokecolor="#a1a1a1">
                <v:path arrowok="t"/>
              </v:shape>
            </v:group>
            <v:group style="position:absolute;left:9625;top:63;width:2;height:300" coordorigin="9625,63" coordsize="2,300">
              <v:shape style="position:absolute;left:9625;top:63;width:2;height:300" coordorigin="9625,63" coordsize="0,300" path="m9625,63l9625,363e" filled="false" stroked="true" strokeweight=".82pt" strokecolor="#f0f0f0">
                <v:path arrowok="t"/>
              </v:shape>
            </v:group>
            <v:group style="position:absolute;left:15;top:8;width:2;height:432" coordorigin="15,8" coordsize="2,432">
              <v:shape style="position:absolute;left:15;top:8;width:2;height:432" coordorigin="15,8" coordsize="0,432" path="m15,8l15,440e" filled="false" stroked="true" strokeweight=".82pt" strokecolor="#f0f0f0">
                <v:path arrowok="t"/>
              </v:shape>
            </v:group>
            <v:group style="position:absolute;left:8;top:426;width:9670;height:2" coordorigin="8,426" coordsize="9670,2">
              <v:shape style="position:absolute;left:8;top:426;width:9670;height:2" coordorigin="8,426" coordsize="9670,0" path="m8,426l9678,426e" filled="false" stroked="true" strokeweight=".82pt" strokecolor="#a1a1a1">
                <v:path arrowok="t"/>
              </v:shape>
            </v:group>
            <v:group style="position:absolute;left:9671;top:8;width:2;height:411" coordorigin="9671,8" coordsize="2,411">
              <v:shape style="position:absolute;left:9671;top:8;width:2;height:411" coordorigin="9671,8" coordsize="0,411" path="m9671,8l9671,419e" filled="false" stroked="true" strokeweight=".82pt" strokecolor="#a1a1a1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1" w:footer="725" w:top="940" w:bottom="920" w:left="116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40" w:lineRule="auto" w:before="69" w:after="0"/>
        <w:ind w:left="400" w:right="58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Attach</w:t>
      </w:r>
      <w:r>
        <w:rPr>
          <w:rFonts w:ascii="Times New Roman"/>
        </w:rPr>
        <w:t> </w:t>
      </w:r>
      <w:r>
        <w:rPr>
          <w:rFonts w:ascii="Times New Roman"/>
          <w:spacing w:val="-1"/>
          <w:u w:val="single" w:color="000000"/>
        </w:rPr>
        <w:t>revised</w:t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  <w:r>
        <w:rPr>
          <w:rFonts w:ascii="Times New Roman"/>
        </w:rPr>
        <w:t>descriptions of</w:t>
      </w:r>
      <w:r>
        <w:rPr>
          <w:rFonts w:ascii="Times New Roman"/>
          <w:spacing w:val="-1"/>
        </w:rPr>
        <w:t> procedures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revised</w:t>
      </w:r>
      <w:r>
        <w:rPr>
          <w:rFonts w:ascii="Times New Roman"/>
        </w:rPr>
        <w:t> or</w:t>
      </w:r>
      <w:r>
        <w:rPr>
          <w:rFonts w:ascii="Times New Roman"/>
          <w:spacing w:val="-1"/>
        </w:rPr>
        <w:t> additional</w:t>
      </w:r>
      <w:r>
        <w:rPr>
          <w:rFonts w:ascii="Times New Roman"/>
        </w:rPr>
        <w:t> forms </w:t>
      </w:r>
      <w:r>
        <w:rPr>
          <w:rFonts w:ascii="Times New Roman"/>
          <w:spacing w:val="-1"/>
        </w:rPr>
        <w:t>(highlight</w:t>
      </w:r>
      <w:r>
        <w:rPr>
          <w:rFonts w:ascii="Times New Roman"/>
          <w:spacing w:val="79"/>
        </w:rPr>
        <w:t> </w:t>
      </w:r>
      <w:r>
        <w:rPr>
          <w:rFonts w:ascii="Times New Roman"/>
          <w:spacing w:val="-1"/>
        </w:rPr>
        <w:t>changes).</w:t>
      </w:r>
    </w:p>
    <w:p>
      <w:pPr>
        <w:spacing w:line="200" w:lineRule="atLeast"/>
        <w:ind w:left="2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4.3pt;height:22.3pt;mso-position-horizontal-relative:char;mso-position-vertical-relative:line" coordorigin="0,0" coordsize="9686,446">
            <v:group style="position:absolute;left:8;top:23;width:9670;height:2" coordorigin="8,23" coordsize="9670,2">
              <v:shape style="position:absolute;left:8;top:23;width:9670;height:2" coordorigin="8,23" coordsize="9670,0" path="m8,23l9678,23e" filled="false" stroked="true" strokeweight=".82pt" strokecolor="#f0f0f0">
                <v:path arrowok="t"/>
              </v:shape>
            </v:group>
            <v:group style="position:absolute;left:56;top:78;width:9576;height:2" coordorigin="56,78" coordsize="9576,2">
              <v:shape style="position:absolute;left:56;top:78;width:9576;height:2" coordorigin="56,78" coordsize="9576,0" path="m56,78l9632,78e" filled="false" stroked="true" strokeweight=".82pt" strokecolor="#a1a1a1">
                <v:path arrowok="t"/>
              </v:shape>
            </v:group>
            <v:group style="position:absolute;left:56;top:368;width:9576;height:2" coordorigin="56,368" coordsize="9576,2">
              <v:shape style="position:absolute;left:56;top:368;width:9576;height:2" coordorigin="56,368" coordsize="9576,0" path="m56,368l9632,368e" filled="false" stroked="true" strokeweight=".82pt" strokecolor="#f0f0f0">
                <v:path arrowok="t"/>
              </v:shape>
            </v:group>
            <v:group style="position:absolute;left:63;top:85;width:2;height:298" coordorigin="63,85" coordsize="2,298">
              <v:shape style="position:absolute;left:63;top:85;width:2;height:298" coordorigin="63,85" coordsize="0,298" path="m63,85l63,383e" filled="false" stroked="true" strokeweight=".82pt" strokecolor="#a1a1a1">
                <v:path arrowok="t"/>
              </v:shape>
            </v:group>
            <v:group style="position:absolute;left:9625;top:63;width:2;height:298" coordorigin="9625,63" coordsize="2,298">
              <v:shape style="position:absolute;left:9625;top:63;width:2;height:298" coordorigin="9625,63" coordsize="0,298" path="m9625,63l9625,361e" filled="false" stroked="true" strokeweight=".82pt" strokecolor="#f0f0f0">
                <v:path arrowok="t"/>
              </v:shape>
            </v:group>
            <v:group style="position:absolute;left:15;top:8;width:2;height:430" coordorigin="15,8" coordsize="2,430">
              <v:shape style="position:absolute;left:15;top:8;width:2;height:430" coordorigin="15,8" coordsize="0,430" path="m15,8l15,438e" filled="false" stroked="true" strokeweight=".82pt" strokecolor="#f0f0f0">
                <v:path arrowok="t"/>
              </v:shape>
            </v:group>
            <v:group style="position:absolute;left:8;top:423;width:9670;height:2" coordorigin="8,423" coordsize="9670,2">
              <v:shape style="position:absolute;left:8;top:423;width:9670;height:2" coordorigin="8,423" coordsize="9670,0" path="m8,423l9678,423e" filled="false" stroked="true" strokeweight=".82pt" strokecolor="#a1a1a1">
                <v:path arrowok="t"/>
              </v:shape>
            </v:group>
            <v:group style="position:absolute;left:9671;top:8;width:2;height:408" coordorigin="9671,8" coordsize="2,408">
              <v:shape style="position:absolute;left:9671;top:8;width:2;height:408" coordorigin="9671,8" coordsize="0,408" path="m9671,8l9671,416e" filled="false" stroked="true" strokeweight=".82pt" strokecolor="#a1a1a1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120" w:val="left" w:leader="none"/>
        </w:tabs>
        <w:spacing w:line="240" w:lineRule="auto" w:before="69" w:after="0"/>
        <w:ind w:left="1120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Sign</w:t>
      </w:r>
      <w:r>
        <w:rPr>
          <w:rFonts w:ascii="Times New Roman"/>
        </w:rPr>
        <w:t> to </w:t>
      </w:r>
      <w:r>
        <w:rPr>
          <w:rFonts w:ascii="Times New Roman"/>
          <w:spacing w:val="-1"/>
        </w:rPr>
        <w:t>accept</w:t>
      </w:r>
      <w:r>
        <w:rPr>
          <w:rFonts w:ascii="Times New Roman"/>
        </w:rPr>
        <w:t> responsibility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for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accuracy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1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information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provided: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1" w:footer="725" w:top="940" w:bottom="920" w:left="1040" w:right="1180"/>
        </w:sectPr>
      </w:pPr>
    </w:p>
    <w:p>
      <w:pPr>
        <w:pStyle w:val="BodyText"/>
        <w:tabs>
          <w:tab w:pos="6879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Principal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Investigator:</w:t>
      </w:r>
      <w:r>
        <w:rPr>
          <w:rFonts w:ascii="Times New Roman"/>
        </w:rPr>
        <w:t> </w:t>
      </w:r>
      <w:r>
        <w:rPr>
          <w:rFonts w:ascii="Times New Roman"/>
          <w:spacing w:val="22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tabs>
          <w:tab w:pos="2079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22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940" w:bottom="920" w:left="1040" w:right="1180"/>
          <w:cols w:num="2" w:equalWidth="0">
            <w:col w:w="6881" w:space="319"/>
            <w:col w:w="282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940" w:bottom="920" w:left="1040" w:right="1180"/>
        </w:sectPr>
      </w:pPr>
    </w:p>
    <w:p>
      <w:pPr>
        <w:pStyle w:val="BodyText"/>
        <w:tabs>
          <w:tab w:pos="6879" w:val="left" w:leader="none"/>
        </w:tabs>
        <w:spacing w:line="240" w:lineRule="auto"/>
        <w:ind w:left="3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Faculty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Sponsor:</w:t>
      </w:r>
      <w:r>
        <w:rPr>
          <w:rFonts w:ascii="Times New Roman"/>
        </w:rPr>
        <w:t>  </w:t>
      </w:r>
      <w:r>
        <w:rPr>
          <w:rFonts w:ascii="Times New Roman"/>
          <w:spacing w:val="-12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pStyle w:val="BodyText"/>
        <w:spacing w:line="240" w:lineRule="auto" w:before="0"/>
        <w:ind w:left="336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(required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for students)</w:t>
      </w:r>
    </w:p>
    <w:p>
      <w:pPr>
        <w:pStyle w:val="BodyText"/>
        <w:tabs>
          <w:tab w:pos="2079" w:val="left" w:leader="none"/>
        </w:tabs>
        <w:spacing w:line="240" w:lineRule="auto"/>
        <w:ind w:left="399"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22"/>
        </w:rPr>
        <w:t> </w:t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940" w:bottom="920" w:left="1040" w:right="1180"/>
          <w:cols w:num="2" w:equalWidth="0">
            <w:col w:w="6881" w:space="319"/>
            <w:col w:w="282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2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0.35pt;height:131.9pt;mso-position-horizontal-relative:char;mso-position-vertical-relative:line" coordorigin="0,0" coordsize="9607,2638">
            <v:group style="position:absolute;left:6;top:6;width:9596;height:2" coordorigin="6,6" coordsize="9596,2">
              <v:shape style="position:absolute;left:6;top:6;width:9596;height:2" coordorigin="6,6" coordsize="9596,0" path="m6,6l9601,6e" filled="false" stroked="true" strokeweight=".580pt" strokecolor="#000000">
                <v:path arrowok="t"/>
              </v:shape>
            </v:group>
            <v:group style="position:absolute;left:11;top:11;width:2;height:2616" coordorigin="11,11" coordsize="2,2616">
              <v:shape style="position:absolute;left:11;top:11;width:2;height:2616" coordorigin="11,11" coordsize="0,2616" path="m11,11l11,2627e" filled="false" stroked="true" strokeweight=".580pt" strokecolor="#000000">
                <v:path arrowok="t"/>
              </v:shape>
            </v:group>
            <v:group style="position:absolute;left:9596;top:11;width:2;height:2616" coordorigin="9596,11" coordsize="2,2616">
              <v:shape style="position:absolute;left:9596;top:11;width:2;height:2616" coordorigin="9596,11" coordsize="0,2616" path="m9596,11l9596,2627e" filled="false" stroked="true" strokeweight=".580pt" strokecolor="#000000">
                <v:path arrowok="t"/>
              </v:shape>
            </v:group>
            <v:group style="position:absolute;left:6;top:2631;width:9596;height:2" coordorigin="6,2631" coordsize="9596,2">
              <v:shape style="position:absolute;left:6;top:2631;width:9596;height:2" coordorigin="6,2631" coordsize="9596,0" path="m6,2631l9601,2631e" filled="false" stroked="true" strokeweight=".580pt" strokecolor="#000000">
                <v:path arrowok="t"/>
              </v:shape>
            </v:group>
            <v:group style="position:absolute;left:204;top:90;width:360;height:360" coordorigin="204,90" coordsize="360,360">
              <v:shape style="position:absolute;left:204;top:90;width:360;height:360" coordorigin="204,90" coordsize="360,360" path="m204,450l564,450,564,90,204,90,204,450xe" filled="false" stroked="true" strokeweight=".75pt" strokecolor="#000000">
                <v:path arrowok="t"/>
              </v:shape>
            </v:group>
            <v:group style="position:absolute;left:204;top:810;width:360;height:360" coordorigin="204,810" coordsize="360,360">
              <v:shape style="position:absolute;left:204;top:810;width:360;height:360" coordorigin="204,810" coordsize="360,360" path="m204,1170l564,1170,564,810,204,810,204,1170xe" filled="false" stroked="true" strokeweight=".75pt" strokecolor="#000000">
                <v:path arrowok="t"/>
              </v:shape>
            </v:group>
            <v:group style="position:absolute;left:5244;top:90;width:360;height:360" coordorigin="5244,90" coordsize="360,360">
              <v:shape style="position:absolute;left:5244;top:90;width:360;height:360" coordorigin="5244,90" coordsize="360,360" path="m5244,450l5604,450,5604,90,5244,90,5244,450xe" filled="false" stroked="true" strokeweight=".75pt" strokecolor="#000000">
                <v:path arrowok="t"/>
              </v:shape>
            </v:group>
            <v:group style="position:absolute;left:5244;top:810;width:360;height:360" coordorigin="5244,810" coordsize="360,360">
              <v:shape style="position:absolute;left:5244;top:810;width:360;height:360" coordorigin="5244,810" coordsize="360,360" path="m5244,1170l5604,1170,5604,810,5244,810,5244,1170xe" filled="false" stroked="true" strokeweight=".75pt" strokecolor="#000000">
                <v:path arrowok="t"/>
              </v:shape>
            </v:group>
            <v:group style="position:absolute;left:229;top:2091;width:4856;height:2" coordorigin="229,2091" coordsize="4856,2">
              <v:shape style="position:absolute;left:229;top:2091;width:4856;height:2" coordorigin="229,2091" coordsize="4856,0" path="m229,2091l5085,2091e" filled="false" stroked="true" strokeweight=".627480pt" strokecolor="#000000">
                <v:path arrowok="t"/>
              </v:shape>
            </v:group>
            <v:group style="position:absolute;left:5749;top:2091;width:3201;height:2" coordorigin="5749,2091" coordsize="3201,2">
              <v:shape style="position:absolute;left:5749;top:2091;width:3201;height:2" coordorigin="5749,2091" coordsize="3201,0" path="m5749,2091l8949,2091e" filled="false" stroked="true" strokeweight=".627480pt" strokecolor="#000000">
                <v:path arrowok="t"/>
              </v:shape>
              <v:shape style="position:absolute;left:733;top:286;width:91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Approved.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14;top:286;width:1222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Approved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33;top:977;width:202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Contingently</w:t>
                      </w:r>
                      <w:r>
                        <w:rPr>
                          <w:rFonts w:ascii="Arial"/>
                          <w:spacing w:val="-2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Approved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14;top:977;width:318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Referred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Full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Committee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Review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23;top:2127;width:4878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Chair,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Committee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Protection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Human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Subjects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721;top:2127;width:42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95"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40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FOR CPHS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USE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ONLY: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Reviewer(s)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check</w:t>
      </w:r>
      <w:r>
        <w:rPr>
          <w:rFonts w:ascii="Times New Roman" w:hAnsi="Times New Roman" w:cs="Times New Roman" w:eastAsia="Times New Roman"/>
        </w:rPr>
        <w:t>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you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recommend: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197" w:val="left" w:leader="none"/>
          <w:tab w:pos="5130" w:val="left" w:leader="none"/>
          <w:tab w:pos="7405" w:val="left" w:leader="none"/>
        </w:tabs>
        <w:spacing w:line="720" w:lineRule="auto" w:before="0"/>
        <w:ind w:right="307" w:firstLine="24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8.049999pt;margin-top:-.686868pt;width:18pt;height:18pt;mso-position-horizontal-relative:page;mso-position-vertical-relative:paragraph;z-index:-6088" coordorigin="1161,-14" coordsize="360,360">
            <v:shape style="position:absolute;left:1161;top:-14;width:360;height:360" coordorigin="1161,-14" coordsize="360,360" path="m1161,346l1521,346,1521,-14,1161,-14,1161,34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39.050003pt;margin-top:-.686868pt;width:18pt;height:18pt;mso-position-horizontal-relative:page;mso-position-vertical-relative:paragraph;z-index:-6064" coordorigin="2781,-14" coordsize="360,360">
            <v:shape style="position:absolute;left:2781;top:-14;width:360;height:360" coordorigin="2781,-14" coordsize="360,360" path="m2781,346l3141,346,3141,-14,2781,-14,2781,34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83.049988pt;margin-top:-.686868pt;width:18pt;height:18pt;mso-position-horizontal-relative:page;mso-position-vertical-relative:paragraph;z-index:-6040" coordorigin="5661,-14" coordsize="360,360">
            <v:shape style="position:absolute;left:5661;top:-14;width:360;height:360" coordorigin="5661,-14" coordsize="360,360" path="m5661,346l6021,346,6021,-14,5661,-14,5661,346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400.049988pt;margin-top:-.686868pt;width:18pt;height:18pt;mso-position-horizontal-relative:page;mso-position-vertical-relative:paragraph;z-index:-6016" coordorigin="8001,-14" coordsize="360,360">
            <v:shape style="position:absolute;left:8001;top:-14;width:360;height:360" coordorigin="8001,-14" coordsize="360,360" path="m8001,346l8361,346,8361,-14,8001,-14,8001,346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w w:val="95"/>
        </w:rPr>
        <w:t>Approve</w:t>
        <w:tab/>
      </w:r>
      <w:r>
        <w:rPr>
          <w:rFonts w:ascii="Times New Roman"/>
        </w:rPr>
        <w:t>Contingently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Approve</w:t>
        <w:tab/>
        <w:t>Do </w:t>
      </w:r>
      <w:r>
        <w:rPr>
          <w:rFonts w:ascii="Times New Roman"/>
          <w:spacing w:val="-1"/>
        </w:rPr>
        <w:t>Not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Approve</w:t>
        <w:tab/>
        <w:t>Full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Committee Review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Comments: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9279" w:val="left" w:leader="none"/>
        </w:tabs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CPHS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Reviewer’s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Signature: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1119" w:val="left" w:leader="none"/>
          <w:tab w:pos="9279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Date: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sectPr>
      <w:type w:val="continuous"/>
      <w:pgSz w:w="12240" w:h="15840"/>
      <w:pgMar w:top="940" w:bottom="920" w:left="104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9.443604pt;margin-top:744.77301pt;width:53.15pt;height:12pt;mso-position-horizontal-relative:page;mso-position-vertical-relative:page;z-index:-6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3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600006pt;margin-top:36.105450pt;width:76.5pt;height:12pt;mso-position-horizontal-relative:page;mso-position-vertical-relative:page;z-index:-65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Updated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pacing w:val="-1"/>
                    <w:sz w:val="20"/>
                  </w:rPr>
                  <w:t>Apr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2007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72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50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40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746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296251ab-f2e6-4378-82ba-5179dbe29f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C5F2398801448228384CB9C91C7E" ma:contentTypeVersion="1" ma:contentTypeDescription="Create a new document." ma:contentTypeScope="" ma:versionID="9a086567bdf012cbbf193e7ba55188f4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296251ab-f2e6-4378-82ba-5179dbe29fb7" targetNamespace="http://schemas.microsoft.com/office/2006/metadata/properties" ma:root="true" ma:fieldsID="f8e72d8f9989f10e49b5b1e71fda37f4" ns1:_="" ns2:_="" ns3:_="">
    <xsd:import namespace="http://schemas.microsoft.com/sharepoint/v3"/>
    <xsd:import namespace="b62c105e-54b3-4ef8-b3f9-f838c3cdd5c4"/>
    <xsd:import namespace="296251ab-f2e6-4378-82ba-5179dbe29f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51ab-f2e6-4378-82ba-5179dbe29fb7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7976-E61B-4660-8452-7475F1959E6D}"/>
</file>

<file path=customXml/itemProps2.xml><?xml version="1.0" encoding="utf-8"?>
<ds:datastoreItem xmlns:ds="http://schemas.openxmlformats.org/officeDocument/2006/customXml" ds:itemID="{4CA2FF66-1EE2-4F17-8FB8-0FD1AC307244}"/>
</file>

<file path=customXml/itemProps3.xml><?xml version="1.0" encoding="utf-8"?>
<ds:datastoreItem xmlns:ds="http://schemas.openxmlformats.org/officeDocument/2006/customXml" ds:itemID="{74CB7566-B483-4DCA-96DE-DBF930298BA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 for Revision</dc:title>
  <dc:creator>dcomeaux</dc:creator>
  <dcterms:created xsi:type="dcterms:W3CDTF">2020-10-21T22:50:54Z</dcterms:created>
  <dcterms:modified xsi:type="dcterms:W3CDTF">2020-10-21T22:50:54Z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2020-10-22T00:00:00Z</vt:filetime>
  </property>
  <property fmtid="{D5CDD505-2E9C-101B-9397-08002B2CF9AE}" pid="4" name="ContentTypeId">
    <vt:lpwstr>0x0101003F87C5F2398801448228384CB9C91C7E</vt:lpwstr>
  </property>
</Properties>
</file>